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hAnsi="宋体" w:eastAsia="仿宋_GB2312"/>
          <w:sz w:val="32"/>
          <w:szCs w:val="32"/>
        </w:rPr>
      </w:pPr>
      <w:r>
        <w:rPr>
          <w:rFonts w:hint="eastAsia" w:ascii="仿宋_GB2312" w:hAnsi="宋体" w:eastAsia="仿宋_GB2312"/>
          <w:sz w:val="32"/>
          <w:szCs w:val="32"/>
        </w:rPr>
        <w:t>附件1</w:t>
      </w:r>
    </w:p>
    <w:p>
      <w:pPr>
        <w:spacing w:line="440" w:lineRule="exact"/>
        <w:jc w:val="center"/>
        <w:rPr>
          <w:rFonts w:hint="eastAsia" w:ascii="方正小标宋简体" w:hAnsi="仿宋_GB2312" w:eastAsia="方正小标宋简体" w:cs="仿宋_GB2312"/>
          <w:kern w:val="0"/>
          <w:szCs w:val="21"/>
        </w:rPr>
      </w:pPr>
      <w:r>
        <w:rPr>
          <w:rFonts w:hint="eastAsia" w:ascii="方正小标宋简体" w:eastAsia="方正小标宋简体"/>
          <w:spacing w:val="-12"/>
          <w:kern w:val="0"/>
          <w:sz w:val="40"/>
          <w:szCs w:val="32"/>
        </w:rPr>
        <w:t>资格复审时间安排表</w:t>
      </w:r>
    </w:p>
    <w:tbl>
      <w:tblPr>
        <w:tblStyle w:val="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2066"/>
        <w:gridCol w:w="369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172" w:type="dxa"/>
            <w:vAlign w:val="center"/>
          </w:tcPr>
          <w:p>
            <w:pPr>
              <w:spacing w:line="300" w:lineRule="exact"/>
              <w:jc w:val="center"/>
              <w:rPr>
                <w:rFonts w:hint="eastAsia" w:ascii="黑体" w:hAnsi="黑体" w:eastAsia="黑体"/>
                <w:b/>
                <w:bCs/>
                <w:spacing w:val="-12"/>
                <w:kern w:val="0"/>
                <w:sz w:val="24"/>
                <w:szCs w:val="32"/>
              </w:rPr>
            </w:pPr>
            <w:r>
              <w:rPr>
                <w:rFonts w:hint="eastAsia" w:ascii="黑体" w:hAnsi="黑体" w:eastAsia="黑体"/>
                <w:b/>
                <w:bCs/>
                <w:spacing w:val="-12"/>
                <w:kern w:val="0"/>
                <w:sz w:val="24"/>
                <w:szCs w:val="32"/>
              </w:rPr>
              <w:t>时间</w:t>
            </w:r>
          </w:p>
        </w:tc>
        <w:tc>
          <w:tcPr>
            <w:tcW w:w="2066" w:type="dxa"/>
            <w:vAlign w:val="center"/>
          </w:tcPr>
          <w:p>
            <w:pPr>
              <w:spacing w:line="300" w:lineRule="exact"/>
              <w:jc w:val="center"/>
              <w:rPr>
                <w:rFonts w:hint="eastAsia" w:ascii="黑体" w:hAnsi="黑体" w:eastAsia="黑体"/>
                <w:b/>
                <w:bCs/>
                <w:spacing w:val="-12"/>
                <w:kern w:val="0"/>
                <w:sz w:val="24"/>
                <w:szCs w:val="32"/>
              </w:rPr>
            </w:pPr>
            <w:r>
              <w:rPr>
                <w:rFonts w:hint="eastAsia" w:ascii="黑体" w:hAnsi="黑体" w:eastAsia="黑体"/>
                <w:b/>
                <w:bCs/>
                <w:spacing w:val="-12"/>
                <w:kern w:val="0"/>
                <w:sz w:val="24"/>
                <w:szCs w:val="32"/>
              </w:rPr>
              <w:t>分组安排</w:t>
            </w:r>
          </w:p>
        </w:tc>
        <w:tc>
          <w:tcPr>
            <w:tcW w:w="3698" w:type="dxa"/>
            <w:vAlign w:val="center"/>
          </w:tcPr>
          <w:p>
            <w:pPr>
              <w:spacing w:line="300" w:lineRule="exact"/>
              <w:jc w:val="center"/>
              <w:rPr>
                <w:rFonts w:hint="eastAsia" w:ascii="黑体" w:hAnsi="黑体" w:eastAsia="黑体"/>
                <w:b/>
                <w:bCs/>
                <w:spacing w:val="-12"/>
                <w:kern w:val="0"/>
                <w:sz w:val="24"/>
                <w:szCs w:val="32"/>
              </w:rPr>
            </w:pPr>
            <w:r>
              <w:rPr>
                <w:rFonts w:hint="eastAsia" w:ascii="黑体" w:hAnsi="黑体" w:eastAsia="黑体"/>
                <w:b/>
                <w:bCs/>
                <w:spacing w:val="-12"/>
                <w:kern w:val="0"/>
                <w:sz w:val="24"/>
                <w:szCs w:val="32"/>
              </w:rPr>
              <w:t>招聘岗位</w:t>
            </w:r>
          </w:p>
        </w:tc>
        <w:tc>
          <w:tcPr>
            <w:tcW w:w="1900" w:type="dxa"/>
            <w:vAlign w:val="center"/>
          </w:tcPr>
          <w:p>
            <w:pPr>
              <w:spacing w:line="300" w:lineRule="exact"/>
              <w:jc w:val="center"/>
              <w:rPr>
                <w:rFonts w:hint="eastAsia" w:ascii="黑体" w:hAnsi="黑体" w:eastAsia="黑体"/>
                <w:b/>
                <w:bCs/>
                <w:spacing w:val="-12"/>
                <w:kern w:val="0"/>
                <w:sz w:val="24"/>
                <w:szCs w:val="32"/>
              </w:rPr>
            </w:pPr>
            <w:r>
              <w:rPr>
                <w:rFonts w:hint="eastAsia" w:ascii="黑体" w:hAnsi="黑体" w:eastAsia="黑体"/>
                <w:b/>
                <w:bCs/>
                <w:spacing w:val="-12"/>
                <w:kern w:val="0"/>
                <w:sz w:val="24"/>
                <w:szCs w:val="32"/>
              </w:rPr>
              <w:t>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6月26日</w:t>
            </w: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第一组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初中思想品德（男）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21001000215001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初中语文（男）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初中数学（男）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初中物理（男）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初中化学（男）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第二组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初中思想品德（女）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21001000215002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初中语文（女）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初中数学（女）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初中体育与健康(女)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21001000213016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第三组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初中英语</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初中历史</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初中美术</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21001000210017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第四组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初中化学（女）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初中地理</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初中生物</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21001000208014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初中体育与健康（男）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21001000213015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初中物理（女）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21001000206009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初中 综合实践活动（含信息技术）</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21001000218018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6月27日</w:t>
            </w:r>
          </w:p>
        </w:tc>
        <w:tc>
          <w:tcPr>
            <w:tcW w:w="2066"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第一组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小学语文（男）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第二组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小学语文（女）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第三组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小学数学（男）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小学英语</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第四组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小学数学(女)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小学音乐</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6月28日</w:t>
            </w: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第一组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小学体育（男）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小学综合实践活动（含信息技术）（女）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21001000118029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小学科学（男）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第二组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小学体育（女）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小学综合实践活动（含信息技术）（男）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小学科学（女）</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第三组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小学美术</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21001000110027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小学语文特岗</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361203101020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restart"/>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第四组</w:t>
            </w: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小学心理健康</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21001000120032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小学语文（特教）</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21001000101033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2" w:type="dxa"/>
            <w:vMerge w:val="continue"/>
            <w:vAlign w:val="center"/>
          </w:tcPr>
          <w:p>
            <w:pPr>
              <w:spacing w:line="300" w:lineRule="exact"/>
              <w:jc w:val="center"/>
              <w:rPr>
                <w:rFonts w:hint="eastAsia" w:ascii="仿宋_GB2312" w:eastAsia="仿宋_GB2312"/>
                <w:spacing w:val="-12"/>
                <w:kern w:val="0"/>
                <w:sz w:val="22"/>
                <w:szCs w:val="32"/>
              </w:rPr>
            </w:pPr>
          </w:p>
        </w:tc>
        <w:tc>
          <w:tcPr>
            <w:tcW w:w="2066" w:type="dxa"/>
            <w:vMerge w:val="continue"/>
            <w:vAlign w:val="center"/>
          </w:tcPr>
          <w:p>
            <w:pPr>
              <w:spacing w:line="300" w:lineRule="exact"/>
              <w:jc w:val="center"/>
              <w:rPr>
                <w:rFonts w:hint="eastAsia" w:ascii="仿宋_GB2312" w:eastAsia="仿宋_GB2312"/>
                <w:spacing w:val="-12"/>
                <w:kern w:val="0"/>
                <w:sz w:val="22"/>
                <w:szCs w:val="32"/>
              </w:rPr>
            </w:pPr>
          </w:p>
        </w:tc>
        <w:tc>
          <w:tcPr>
            <w:tcW w:w="3698"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小学数学特岗</w:t>
            </w:r>
          </w:p>
        </w:tc>
        <w:tc>
          <w:tcPr>
            <w:tcW w:w="1900" w:type="dxa"/>
            <w:vAlign w:val="center"/>
          </w:tcPr>
          <w:p>
            <w:pPr>
              <w:spacing w:line="300" w:lineRule="exact"/>
              <w:jc w:val="center"/>
              <w:rPr>
                <w:rFonts w:hint="eastAsia" w:ascii="仿宋_GB2312" w:eastAsia="仿宋_GB2312"/>
                <w:spacing w:val="-12"/>
                <w:kern w:val="0"/>
                <w:sz w:val="22"/>
                <w:szCs w:val="32"/>
              </w:rPr>
            </w:pPr>
            <w:r>
              <w:rPr>
                <w:rFonts w:hint="eastAsia" w:ascii="仿宋_GB2312" w:eastAsia="仿宋_GB2312"/>
                <w:spacing w:val="-12"/>
                <w:kern w:val="0"/>
                <w:sz w:val="22"/>
                <w:szCs w:val="32"/>
              </w:rPr>
              <w:t>361203102010</w:t>
            </w:r>
          </w:p>
        </w:tc>
      </w:tr>
    </w:tbl>
    <w:p>
      <w:pPr>
        <w:spacing w:line="440" w:lineRule="exact"/>
        <w:rPr>
          <w:rFonts w:hint="eastAsia" w:ascii="仿宋_GB2312" w:hAnsi="仿宋_GB2312" w:eastAsia="仿宋_GB2312" w:cs="仿宋_GB2312"/>
          <w:kern w:val="0"/>
          <w:sz w:val="32"/>
          <w:szCs w:val="32"/>
        </w:rPr>
      </w:pPr>
      <w:r>
        <w:rPr>
          <w:rFonts w:hint="eastAsia" w:ascii="仿宋_GB2312" w:eastAsia="仿宋_GB2312"/>
          <w:spacing w:val="-12"/>
          <w:kern w:val="0"/>
          <w:sz w:val="32"/>
          <w:szCs w:val="32"/>
        </w:rPr>
        <w:t>资格复审时间为上午8∶30-12∶00，下午14∶30-18∶00</w:t>
      </w:r>
    </w:p>
    <w:p>
      <w:pPr>
        <w:spacing w:line="500" w:lineRule="exact"/>
        <w:rPr>
          <w:rFonts w:hint="eastAsia" w:ascii="仿宋_GB2312" w:hAnsi="宋体" w:eastAsia="仿宋_GB2312"/>
          <w:sz w:val="32"/>
          <w:szCs w:val="32"/>
        </w:rPr>
      </w:pPr>
    </w:p>
    <w:p>
      <w:pPr>
        <w:spacing w:line="500" w:lineRule="exact"/>
        <w:rPr>
          <w:rFonts w:ascii="仿宋_GB2312" w:hAnsi="宋体" w:eastAsia="仿宋_GB2312" w:cs="宋体"/>
          <w:kern w:val="0"/>
          <w:sz w:val="32"/>
          <w:szCs w:val="32"/>
        </w:rPr>
      </w:pPr>
      <w:r>
        <w:rPr>
          <w:rFonts w:hint="eastAsia" w:ascii="仿宋_GB2312" w:hAnsi="宋体" w:eastAsia="仿宋_GB2312"/>
          <w:sz w:val="32"/>
          <w:szCs w:val="32"/>
        </w:rPr>
        <w:t xml:space="preserve">附件2 </w:t>
      </w:r>
    </w:p>
    <w:p>
      <w:pPr>
        <w:spacing w:line="500" w:lineRule="exact"/>
        <w:jc w:val="center"/>
        <w:rPr>
          <w:rFonts w:hint="eastAsia" w:ascii="黑体" w:eastAsia="黑体"/>
          <w:kern w:val="0"/>
          <w:sz w:val="32"/>
          <w:szCs w:val="32"/>
        </w:rPr>
      </w:pPr>
      <w:r>
        <w:rPr>
          <w:rFonts w:hint="eastAsia" w:ascii="黑体" w:eastAsia="黑体"/>
          <w:kern w:val="0"/>
          <w:sz w:val="32"/>
          <w:szCs w:val="32"/>
        </w:rPr>
        <w:t>资格复审时考生需提交的材料</w:t>
      </w:r>
    </w:p>
    <w:p>
      <w:pPr>
        <w:shd w:val="clear" w:color="auto" w:fill="FFFFFF"/>
        <w:adjustRightInd w:val="0"/>
        <w:snapToGrid w:val="0"/>
        <w:spacing w:line="500" w:lineRule="exact"/>
        <w:ind w:firstLine="640" w:firstLineChars="200"/>
        <w:jc w:val="left"/>
        <w:rPr>
          <w:rFonts w:hint="eastAsia" w:ascii="仿宋_GB2312" w:eastAsia="仿宋_GB2312"/>
          <w:sz w:val="32"/>
          <w:szCs w:val="32"/>
        </w:rPr>
      </w:pPr>
    </w:p>
    <w:p>
      <w:pPr>
        <w:shd w:val="clear" w:color="auto" w:fill="FFFFFF"/>
        <w:adjustRightInd w:val="0"/>
        <w:snapToGrid w:val="0"/>
        <w:spacing w:line="5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请按以下顺序提交相应材料原件和复印件（</w:t>
      </w:r>
      <w:r>
        <w:rPr>
          <w:rFonts w:hint="eastAsia" w:ascii="仿宋_GB2312" w:hAnsi="宋体" w:eastAsia="仿宋_GB2312"/>
          <w:kern w:val="0"/>
          <w:sz w:val="32"/>
          <w:szCs w:val="32"/>
        </w:rPr>
        <w:t>复印材料统一用A4纸格式）</w:t>
      </w:r>
    </w:p>
    <w:p>
      <w:pPr>
        <w:widowControl/>
        <w:shd w:val="clear" w:color="auto" w:fill="FFFFFF"/>
        <w:spacing w:line="500" w:lineRule="exact"/>
        <w:ind w:firstLine="640"/>
        <w:jc w:val="left"/>
        <w:rPr>
          <w:rFonts w:hint="eastAsia" w:ascii="黑体" w:hAnsi="黑体" w:eastAsia="黑体"/>
          <w:kern w:val="0"/>
          <w:sz w:val="32"/>
          <w:szCs w:val="32"/>
        </w:rPr>
      </w:pPr>
      <w:r>
        <w:rPr>
          <w:rFonts w:hint="eastAsia" w:ascii="黑体" w:hAnsi="黑体" w:eastAsia="黑体"/>
          <w:bCs/>
          <w:kern w:val="0"/>
          <w:sz w:val="32"/>
          <w:szCs w:val="32"/>
        </w:rPr>
        <w:t>一、特岗教师职位</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1.身份证（一代身份证作废）原件及复印件一份。</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2.毕业证原件及复印件一份。</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3.教师资格证原件及复印件一份（2018年已通过教师资格审查、符合认定条件的人员，由于时间关系暂未拿到教师资格证书，现场资格复审时须持当地教师资格认定机构开具的符合认定教师资格条件证明，格式见附件3）。</w:t>
      </w:r>
    </w:p>
    <w:p>
      <w:pPr>
        <w:widowControl/>
        <w:shd w:val="clear" w:color="auto" w:fill="FFFFFF"/>
        <w:spacing w:line="500" w:lineRule="exact"/>
        <w:ind w:firstLine="616"/>
        <w:jc w:val="left"/>
        <w:rPr>
          <w:rFonts w:hint="eastAsia" w:ascii="仿宋_GB2312" w:hAnsi="宋体" w:eastAsia="仿宋_GB2312"/>
          <w:kern w:val="0"/>
          <w:sz w:val="32"/>
          <w:szCs w:val="32"/>
        </w:rPr>
      </w:pPr>
      <w:r>
        <w:rPr>
          <w:rFonts w:hint="eastAsia" w:ascii="仿宋_GB2312" w:hAnsi="宋体" w:eastAsia="仿宋_GB2312"/>
          <w:spacing w:val="-6"/>
          <w:kern w:val="0"/>
          <w:sz w:val="32"/>
          <w:szCs w:val="32"/>
        </w:rPr>
        <w:t>4</w:t>
      </w:r>
      <w:r>
        <w:rPr>
          <w:rFonts w:hint="eastAsia" w:ascii="仿宋_GB2312" w:hAnsi="宋体" w:eastAsia="仿宋_GB2312"/>
          <w:kern w:val="0"/>
          <w:sz w:val="32"/>
          <w:szCs w:val="32"/>
        </w:rPr>
        <w:t>.</w:t>
      </w:r>
      <w:r>
        <w:rPr>
          <w:rFonts w:hint="eastAsia" w:ascii="仿宋_GB2312" w:hAnsi="宋体" w:eastAsia="仿宋_GB2312"/>
          <w:b/>
          <w:bCs/>
          <w:kern w:val="0"/>
          <w:sz w:val="32"/>
          <w:szCs w:val="32"/>
        </w:rPr>
        <w:t>应历届毕业生</w:t>
      </w:r>
      <w:r>
        <w:rPr>
          <w:rFonts w:hint="eastAsia" w:ascii="仿宋_GB2312" w:hAnsi="宋体" w:eastAsia="仿宋_GB2312"/>
          <w:kern w:val="0"/>
          <w:sz w:val="32"/>
          <w:szCs w:val="32"/>
        </w:rPr>
        <w:t>需提供就业报到证（办理择业代理没有开具报到证的需带择业代理协议书）原件及复印件各一份；应届毕业生如无毕业证和就业报到证，须提供就业推荐表和就业协议书原件（一式三份）。</w:t>
      </w:r>
    </w:p>
    <w:p>
      <w:pPr>
        <w:widowControl/>
        <w:shd w:val="clear" w:color="auto" w:fill="FFFFFF"/>
        <w:spacing w:line="500" w:lineRule="exact"/>
        <w:ind w:firstLine="616"/>
        <w:jc w:val="left"/>
        <w:rPr>
          <w:rFonts w:hint="eastAsia" w:ascii="仿宋_GB2312" w:hAnsi="宋体" w:eastAsia="仿宋_GB2312"/>
          <w:kern w:val="0"/>
          <w:sz w:val="32"/>
          <w:szCs w:val="32"/>
        </w:rPr>
      </w:pPr>
      <w:r>
        <w:rPr>
          <w:rFonts w:hint="eastAsia" w:ascii="仿宋_GB2312" w:hAnsi="宋体" w:eastAsia="仿宋_GB2312"/>
          <w:kern w:val="0"/>
          <w:sz w:val="32"/>
          <w:szCs w:val="32"/>
        </w:rPr>
        <w:t>5.在我省各级各类中小学任教、具有教师资格的</w:t>
      </w:r>
      <w:r>
        <w:rPr>
          <w:rFonts w:hint="eastAsia" w:ascii="仿宋_GB2312" w:hAnsi="宋体" w:eastAsia="仿宋_GB2312"/>
          <w:b/>
          <w:bCs/>
          <w:kern w:val="0"/>
          <w:sz w:val="32"/>
          <w:szCs w:val="32"/>
        </w:rPr>
        <w:t>正式在编（不含试用期）</w:t>
      </w:r>
      <w:r>
        <w:rPr>
          <w:rFonts w:hint="eastAsia" w:ascii="仿宋_GB2312" w:hAnsi="宋体" w:eastAsia="仿宋_GB2312"/>
          <w:bCs/>
          <w:kern w:val="0"/>
          <w:sz w:val="32"/>
          <w:szCs w:val="32"/>
        </w:rPr>
        <w:t>教</w:t>
      </w:r>
      <w:r>
        <w:rPr>
          <w:rFonts w:hint="eastAsia" w:ascii="仿宋_GB2312" w:hAnsi="宋体" w:eastAsia="仿宋_GB2312"/>
          <w:kern w:val="0"/>
          <w:sz w:val="32"/>
          <w:szCs w:val="32"/>
        </w:rPr>
        <w:t xml:space="preserve">师报考，必须在原单位服务满五年（即2013年9月及以前参加工作)，且由原单位及教育行政主管部门出具的同意报考证明。服务期不满5年或处于试用期的教师报考，须在报考前（即2018年4月23日前）与所在学校解除聘用关系。 </w:t>
      </w:r>
    </w:p>
    <w:p>
      <w:pPr>
        <w:widowControl/>
        <w:shd w:val="clear" w:color="auto" w:fill="FFFFFF"/>
        <w:spacing w:line="500" w:lineRule="exact"/>
        <w:ind w:firstLine="616"/>
        <w:jc w:val="left"/>
        <w:rPr>
          <w:rFonts w:hint="eastAsia" w:ascii="仿宋_GB2312" w:hAnsi="宋体" w:eastAsia="仿宋_GB2312"/>
          <w:kern w:val="0"/>
          <w:sz w:val="32"/>
          <w:szCs w:val="32"/>
        </w:rPr>
      </w:pPr>
      <w:r>
        <w:rPr>
          <w:rFonts w:hint="eastAsia" w:ascii="仿宋_GB2312" w:hAnsi="宋体" w:eastAsia="仿宋_GB2312"/>
          <w:kern w:val="0"/>
          <w:sz w:val="32"/>
          <w:szCs w:val="32"/>
        </w:rPr>
        <w:t>6.</w:t>
      </w:r>
      <w:r>
        <w:rPr>
          <w:rFonts w:hint="eastAsia" w:ascii="仿宋_GB2312" w:hAnsi="宋体" w:eastAsia="仿宋_GB2312"/>
          <w:b/>
          <w:bCs/>
          <w:kern w:val="0"/>
          <w:sz w:val="32"/>
          <w:szCs w:val="32"/>
        </w:rPr>
        <w:t>2018年服务期满三年、未转为正式在编教师的特岗教师</w:t>
      </w:r>
      <w:r>
        <w:rPr>
          <w:rFonts w:hint="eastAsia" w:ascii="仿宋_GB2312" w:hAnsi="宋体" w:eastAsia="仿宋_GB2312"/>
          <w:kern w:val="0"/>
          <w:sz w:val="32"/>
          <w:szCs w:val="32"/>
        </w:rPr>
        <w:t>需提供由原单位及教育行政主管部门出具的同意报考证明。</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7.笔试准考证及复印件。</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8.诚信报考承诺书（附件2）。在资格复审时当场签名。</w:t>
      </w:r>
    </w:p>
    <w:p>
      <w:pPr>
        <w:widowControl/>
        <w:shd w:val="clear" w:color="auto" w:fill="FFFFFF"/>
        <w:spacing w:line="500" w:lineRule="exact"/>
        <w:ind w:firstLine="640"/>
        <w:jc w:val="left"/>
        <w:rPr>
          <w:rFonts w:hint="eastAsia" w:ascii="黑体" w:hAnsi="黑体" w:eastAsia="黑体"/>
          <w:kern w:val="0"/>
          <w:sz w:val="32"/>
          <w:szCs w:val="32"/>
        </w:rPr>
      </w:pPr>
      <w:r>
        <w:rPr>
          <w:rFonts w:hint="eastAsia" w:ascii="黑体" w:hAnsi="黑体" w:eastAsia="黑体"/>
          <w:bCs/>
          <w:kern w:val="0"/>
          <w:sz w:val="32"/>
          <w:szCs w:val="32"/>
        </w:rPr>
        <w:t>二、中小学教师职位</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1.身份证（一代身份证作废）原件及复印件一份。</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2.毕业证原件及复印件一份。</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3.教师资格证原件及复印件一份（2018年已通过教师资格审查、符合认定条件的人员，由于时间关系暂未拿到教师资格证书，现场资格复审时须持当地教师资格认定机构开具的符合认定教师资格条件证明，格式见附件3）。</w:t>
      </w:r>
    </w:p>
    <w:p>
      <w:pPr>
        <w:widowControl/>
        <w:shd w:val="clear" w:color="auto" w:fill="FFFFFF"/>
        <w:spacing w:line="500" w:lineRule="exact"/>
        <w:ind w:firstLine="616"/>
        <w:jc w:val="left"/>
        <w:rPr>
          <w:rFonts w:hint="eastAsia" w:ascii="仿宋_GB2312" w:hAnsi="宋体" w:eastAsia="仿宋_GB2312"/>
          <w:kern w:val="0"/>
          <w:sz w:val="32"/>
          <w:szCs w:val="32"/>
        </w:rPr>
      </w:pPr>
      <w:r>
        <w:rPr>
          <w:rFonts w:hint="eastAsia" w:ascii="仿宋_GB2312" w:hAnsi="宋体" w:eastAsia="仿宋_GB2312"/>
          <w:spacing w:val="-6"/>
          <w:kern w:val="0"/>
          <w:sz w:val="32"/>
          <w:szCs w:val="32"/>
        </w:rPr>
        <w:t>4.</w:t>
      </w:r>
      <w:r>
        <w:rPr>
          <w:rFonts w:hint="eastAsia" w:ascii="仿宋_GB2312" w:hAnsi="宋体" w:eastAsia="仿宋_GB2312"/>
          <w:kern w:val="0"/>
          <w:sz w:val="32"/>
          <w:szCs w:val="32"/>
        </w:rPr>
        <w:t>就业报到证（办理择业代理没有开具报到证的需带择业代理协议书）原件及复印件各一份；应届毕业生如无毕业证和就业报到证，须提供就业推荐表和就业协议书原件（一式三份）。</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5.笔试准考证及复印件。</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6.诚信报考承诺书（附件2）。在资格复审时当场签名。</w:t>
      </w:r>
    </w:p>
    <w:p>
      <w:pPr>
        <w:widowControl/>
        <w:shd w:val="clear" w:color="auto" w:fill="FFFFFF"/>
        <w:spacing w:line="50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7.以历届毕业生名义报考的原在职在编教师须在报考前（即2018年4月23日前）与所在学校解除聘用关系，并提供教育主管部门的辞职批复。</w:t>
      </w: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hAnsi="宋体" w:eastAsia="仿宋_GB2312"/>
          <w:b/>
          <w:bCs/>
          <w:kern w:val="0"/>
          <w:sz w:val="32"/>
          <w:szCs w:val="32"/>
        </w:rPr>
      </w:pPr>
    </w:p>
    <w:p>
      <w:pPr>
        <w:widowControl/>
        <w:shd w:val="clear" w:color="auto" w:fill="FFFFFF"/>
        <w:spacing w:line="500" w:lineRule="exact"/>
        <w:ind w:firstLine="640"/>
        <w:rPr>
          <w:rFonts w:hint="eastAsia" w:ascii="仿宋_GB2312" w:eastAsia="仿宋_GB2312"/>
          <w:kern w:val="0"/>
          <w:sz w:val="32"/>
          <w:szCs w:val="32"/>
        </w:rPr>
      </w:pPr>
    </w:p>
    <w:p>
      <w:pPr>
        <w:widowControl/>
        <w:shd w:val="clear" w:color="auto" w:fill="FFFFFF"/>
        <w:spacing w:line="500" w:lineRule="exact"/>
        <w:ind w:firstLine="640"/>
        <w:rPr>
          <w:rFonts w:hint="eastAsia" w:ascii="仿宋_GB2312" w:eastAsia="仿宋_GB2312"/>
          <w:kern w:val="0"/>
          <w:sz w:val="32"/>
          <w:szCs w:val="32"/>
        </w:rPr>
      </w:pPr>
    </w:p>
    <w:p>
      <w:pPr>
        <w:widowControl/>
        <w:shd w:val="clear" w:color="auto" w:fill="FFFFFF"/>
        <w:spacing w:line="500" w:lineRule="exact"/>
        <w:ind w:firstLine="640"/>
        <w:rPr>
          <w:rFonts w:hint="eastAsia" w:ascii="仿宋_GB2312" w:eastAsia="仿宋_GB2312"/>
          <w:kern w:val="0"/>
          <w:sz w:val="32"/>
          <w:szCs w:val="32"/>
        </w:rPr>
      </w:pPr>
    </w:p>
    <w:p>
      <w:pPr>
        <w:widowControl/>
        <w:shd w:val="clear" w:color="auto" w:fill="FFFFFF"/>
        <w:spacing w:line="500" w:lineRule="exact"/>
        <w:ind w:firstLine="640"/>
        <w:rPr>
          <w:rFonts w:hint="eastAsia" w:ascii="仿宋_GB2312" w:eastAsia="仿宋_GB2312"/>
          <w:kern w:val="0"/>
          <w:sz w:val="32"/>
          <w:szCs w:val="32"/>
        </w:rPr>
      </w:pPr>
    </w:p>
    <w:p>
      <w:pPr>
        <w:widowControl/>
        <w:shd w:val="clear" w:color="auto" w:fill="FFFFFF"/>
        <w:spacing w:line="500" w:lineRule="exact"/>
        <w:ind w:firstLine="640"/>
        <w:rPr>
          <w:rFonts w:hint="eastAsia" w:ascii="仿宋_GB2312" w:eastAsia="仿宋_GB2312"/>
          <w:kern w:val="0"/>
          <w:sz w:val="32"/>
          <w:szCs w:val="32"/>
        </w:rPr>
      </w:pPr>
    </w:p>
    <w:p>
      <w:pPr>
        <w:widowControl/>
        <w:shd w:val="clear" w:color="auto" w:fill="FFFFFF"/>
        <w:spacing w:line="600" w:lineRule="exact"/>
        <w:jc w:val="left"/>
        <w:rPr>
          <w:rFonts w:hint="eastAsia" w:ascii="仿宋_GB2312" w:eastAsia="仿宋_GB2312"/>
          <w:kern w:val="0"/>
          <w:sz w:val="32"/>
          <w:szCs w:val="32"/>
        </w:rPr>
      </w:pPr>
      <w:r>
        <w:rPr>
          <w:rFonts w:hint="eastAsia" w:ascii="仿宋_GB2312" w:eastAsia="仿宋_GB2312"/>
          <w:kern w:val="0"/>
          <w:sz w:val="32"/>
          <w:szCs w:val="32"/>
        </w:rPr>
        <w:t xml:space="preserve">附件3 </w:t>
      </w:r>
    </w:p>
    <w:p>
      <w:pPr>
        <w:widowControl/>
        <w:shd w:val="clear" w:color="auto" w:fill="FFFFFF"/>
        <w:spacing w:line="600" w:lineRule="exact"/>
        <w:jc w:val="left"/>
        <w:rPr>
          <w:rFonts w:hint="eastAsia" w:ascii="仿宋_GB2312" w:eastAsia="仿宋_GB2312"/>
          <w:kern w:val="0"/>
          <w:sz w:val="32"/>
          <w:szCs w:val="32"/>
        </w:rPr>
      </w:pPr>
      <w:r>
        <w:rPr>
          <w:rFonts w:hint="eastAsia" w:ascii="仿宋_GB2312" w:eastAsia="仿宋_GB2312"/>
          <w:kern w:val="0"/>
          <w:sz w:val="32"/>
          <w:szCs w:val="32"/>
        </w:rPr>
        <w:t>格式一</w:t>
      </w:r>
    </w:p>
    <w:p>
      <w:pPr>
        <w:widowControl/>
        <w:shd w:val="clear" w:color="auto" w:fill="FFFFFF"/>
        <w:spacing w:line="500" w:lineRule="exact"/>
        <w:ind w:firstLine="480"/>
        <w:jc w:val="center"/>
        <w:rPr>
          <w:rFonts w:hint="eastAsia" w:ascii="黑体" w:eastAsia="黑体"/>
          <w:kern w:val="0"/>
          <w:sz w:val="36"/>
          <w:szCs w:val="36"/>
        </w:rPr>
      </w:pPr>
      <w:r>
        <w:rPr>
          <w:rFonts w:hint="eastAsia" w:ascii="黑体" w:eastAsia="黑体"/>
          <w:kern w:val="0"/>
          <w:sz w:val="36"/>
          <w:szCs w:val="36"/>
        </w:rPr>
        <w:t>诚信报考承诺书</w:t>
      </w:r>
    </w:p>
    <w:p>
      <w:pPr>
        <w:widowControl/>
        <w:shd w:val="clear" w:color="auto" w:fill="FFFFFF"/>
        <w:spacing w:line="500" w:lineRule="exact"/>
        <w:ind w:firstLine="480"/>
        <w:jc w:val="center"/>
        <w:rPr>
          <w:rFonts w:hint="eastAsia" w:ascii="黑体" w:eastAsia="黑体"/>
          <w:kern w:val="0"/>
          <w:sz w:val="36"/>
          <w:szCs w:val="36"/>
        </w:rPr>
      </w:pPr>
      <w:r>
        <w:rPr>
          <w:rFonts w:hint="eastAsia" w:ascii="仿宋_GB2312" w:eastAsia="仿宋_GB2312"/>
          <w:kern w:val="0"/>
          <w:sz w:val="32"/>
          <w:szCs w:val="32"/>
        </w:rPr>
        <w:t>（中小学教师岗位用）</w:t>
      </w:r>
    </w:p>
    <w:p>
      <w:pPr>
        <w:widowControl/>
        <w:shd w:val="clear" w:color="auto" w:fill="FFFFFF"/>
        <w:spacing w:line="500" w:lineRule="exact"/>
        <w:rPr>
          <w:rFonts w:hint="eastAsia" w:ascii="仿宋_GB2312" w:hAnsi="宋体" w:eastAsia="仿宋_GB2312"/>
          <w:sz w:val="32"/>
          <w:szCs w:val="32"/>
        </w:rPr>
      </w:pPr>
    </w:p>
    <w:p>
      <w:pPr>
        <w:widowControl/>
        <w:shd w:val="clear" w:color="auto" w:fill="FFFFFF"/>
        <w:spacing w:line="500" w:lineRule="exact"/>
        <w:rPr>
          <w:rFonts w:hint="eastAsia" w:ascii="仿宋_GB2312" w:hAnsi="宋体" w:eastAsia="仿宋_GB2312"/>
          <w:kern w:val="0"/>
          <w:sz w:val="32"/>
          <w:szCs w:val="32"/>
        </w:rPr>
      </w:pPr>
      <w:r>
        <w:rPr>
          <w:rFonts w:hint="eastAsia" w:ascii="仿宋_GB2312" w:hAnsi="宋体" w:eastAsia="仿宋_GB2312"/>
          <w:sz w:val="32"/>
          <w:szCs w:val="32"/>
        </w:rPr>
        <w:t>赣州市章贡区教师招聘工作领导小组：</w:t>
      </w:r>
    </w:p>
    <w:p>
      <w:pPr>
        <w:widowControl/>
        <w:shd w:val="clear" w:color="auto" w:fill="FFFFFF"/>
        <w:spacing w:line="50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本人为（应届毕业生、历届毕业生），承诺所提供证件和信息全部真实，并已认真阅读招聘公告，确定本人符合</w:t>
      </w:r>
      <w:r>
        <w:rPr>
          <w:rFonts w:hint="eastAsia" w:ascii="仿宋_GB2312" w:hAnsi="宋体" w:eastAsia="仿宋_GB2312"/>
          <w:kern w:val="0"/>
          <w:sz w:val="32"/>
          <w:szCs w:val="32"/>
        </w:rPr>
        <w:fldChar w:fldCharType="begin"/>
      </w:r>
      <w:r>
        <w:rPr>
          <w:rFonts w:hint="eastAsia" w:ascii="仿宋_GB2312" w:hAnsi="宋体" w:eastAsia="仿宋_GB2312"/>
          <w:kern w:val="0"/>
          <w:sz w:val="32"/>
          <w:szCs w:val="32"/>
        </w:rPr>
        <w:instrText xml:space="preserve"> HYPERLINK "http://www.hteacher.net/zhaojiao/" \t "_blank" </w:instrText>
      </w:r>
      <w:r>
        <w:rPr>
          <w:rFonts w:hint="eastAsia" w:ascii="仿宋_GB2312" w:hAnsi="宋体" w:eastAsia="仿宋_GB2312"/>
          <w:kern w:val="0"/>
          <w:sz w:val="32"/>
          <w:szCs w:val="32"/>
        </w:rPr>
        <w:fldChar w:fldCharType="separate"/>
      </w:r>
      <w:r>
        <w:rPr>
          <w:rFonts w:hint="eastAsia" w:ascii="仿宋_GB2312" w:hAnsi="宋体" w:eastAsia="仿宋_GB2312"/>
          <w:kern w:val="0"/>
          <w:sz w:val="32"/>
          <w:szCs w:val="32"/>
        </w:rPr>
        <w:t>招聘</w:t>
      </w:r>
      <w:r>
        <w:rPr>
          <w:rFonts w:hint="eastAsia" w:ascii="仿宋_GB2312" w:hAnsi="宋体" w:eastAsia="仿宋_GB2312"/>
          <w:kern w:val="0"/>
          <w:sz w:val="32"/>
          <w:szCs w:val="32"/>
        </w:rPr>
        <w:fldChar w:fldCharType="end"/>
      </w:r>
      <w:r>
        <w:rPr>
          <w:rFonts w:hint="eastAsia" w:ascii="仿宋_GB2312" w:hAnsi="宋体" w:eastAsia="仿宋_GB2312"/>
          <w:kern w:val="0"/>
          <w:sz w:val="32"/>
          <w:szCs w:val="32"/>
        </w:rPr>
        <w:t>岗位的全部</w:t>
      </w:r>
      <w:r>
        <w:rPr>
          <w:rFonts w:hint="eastAsia" w:ascii="仿宋_GB2312" w:hAnsi="宋体" w:eastAsia="仿宋_GB2312"/>
          <w:kern w:val="0"/>
          <w:sz w:val="32"/>
          <w:szCs w:val="32"/>
        </w:rPr>
        <w:fldChar w:fldCharType="begin"/>
      </w:r>
      <w:r>
        <w:rPr>
          <w:rFonts w:hint="eastAsia" w:ascii="仿宋_GB2312" w:hAnsi="宋体" w:eastAsia="仿宋_GB2312"/>
          <w:kern w:val="0"/>
          <w:sz w:val="32"/>
          <w:szCs w:val="32"/>
        </w:rPr>
        <w:instrText xml:space="preserve"> HYPERLINK "http://www.hteacher.net/zige/" \t "_blank" </w:instrText>
      </w:r>
      <w:r>
        <w:rPr>
          <w:rFonts w:hint="eastAsia" w:ascii="仿宋_GB2312" w:hAnsi="宋体" w:eastAsia="仿宋_GB2312"/>
          <w:kern w:val="0"/>
          <w:sz w:val="32"/>
          <w:szCs w:val="32"/>
        </w:rPr>
        <w:fldChar w:fldCharType="separate"/>
      </w:r>
      <w:r>
        <w:rPr>
          <w:rFonts w:hint="eastAsia" w:ascii="仿宋_GB2312" w:hAnsi="宋体" w:eastAsia="仿宋_GB2312"/>
          <w:kern w:val="0"/>
          <w:sz w:val="32"/>
          <w:szCs w:val="32"/>
        </w:rPr>
        <w:t>资格</w:t>
      </w:r>
      <w:r>
        <w:rPr>
          <w:rFonts w:hint="eastAsia" w:ascii="仿宋_GB2312" w:hAnsi="宋体" w:eastAsia="仿宋_GB2312"/>
          <w:kern w:val="0"/>
          <w:sz w:val="32"/>
          <w:szCs w:val="32"/>
        </w:rPr>
        <w:fldChar w:fldCharType="end"/>
      </w:r>
      <w:r>
        <w:rPr>
          <w:rFonts w:hint="eastAsia" w:ascii="仿宋_GB2312" w:hAnsi="宋体" w:eastAsia="仿宋_GB2312"/>
          <w:kern w:val="0"/>
          <w:sz w:val="32"/>
          <w:szCs w:val="32"/>
        </w:rPr>
        <w:t>条件。在整个招聘过程中</w:t>
      </w:r>
      <w:r>
        <w:rPr>
          <w:rFonts w:hint="eastAsia" w:ascii="仿宋_GB2312" w:hAnsi="宋体" w:eastAsia="仿宋_GB2312" w:cs="宋体"/>
          <w:kern w:val="0"/>
          <w:sz w:val="32"/>
          <w:szCs w:val="32"/>
        </w:rPr>
        <w:t>（含聘用后的试用期内）</w:t>
      </w:r>
      <w:r>
        <w:rPr>
          <w:rFonts w:hint="eastAsia" w:ascii="仿宋_GB2312" w:hAnsi="宋体" w:eastAsia="仿宋_GB2312"/>
          <w:kern w:val="0"/>
          <w:sz w:val="32"/>
          <w:szCs w:val="32"/>
        </w:rPr>
        <w:t>，如有与承诺书的承诺内容不一致的情况，本人自动放弃聘用资格，并承担所造成的一切后果。</w:t>
      </w:r>
    </w:p>
    <w:p>
      <w:pPr>
        <w:widowControl/>
        <w:shd w:val="clear" w:color="auto" w:fill="FFFFFF"/>
        <w:spacing w:line="500" w:lineRule="exact"/>
        <w:jc w:val="left"/>
        <w:rPr>
          <w:rFonts w:hint="eastAsia" w:ascii="仿宋_GB2312" w:hAnsi="宋体" w:eastAsia="仿宋_GB2312"/>
          <w:kern w:val="0"/>
          <w:sz w:val="32"/>
          <w:szCs w:val="32"/>
        </w:rPr>
      </w:pPr>
    </w:p>
    <w:p>
      <w:pPr>
        <w:widowControl/>
        <w:shd w:val="clear" w:color="auto" w:fill="FFFFFF"/>
        <w:spacing w:line="500" w:lineRule="exact"/>
        <w:ind w:firstLine="3520" w:firstLineChars="1100"/>
        <w:jc w:val="left"/>
        <w:rPr>
          <w:rFonts w:hint="eastAsia" w:ascii="仿宋_GB2312" w:hAnsi="宋体" w:eastAsia="仿宋_GB2312"/>
          <w:kern w:val="0"/>
          <w:sz w:val="32"/>
          <w:szCs w:val="32"/>
        </w:rPr>
      </w:pPr>
      <w:r>
        <w:rPr>
          <w:rFonts w:hint="eastAsia" w:ascii="仿宋_GB2312" w:hAnsi="宋体" w:eastAsia="仿宋_GB2312"/>
          <w:kern w:val="0"/>
          <w:sz w:val="32"/>
          <w:szCs w:val="32"/>
        </w:rPr>
        <w:t>承诺人签名：（本人现场签名）</w:t>
      </w:r>
    </w:p>
    <w:p>
      <w:pPr>
        <w:widowControl/>
        <w:shd w:val="clear" w:color="auto" w:fill="FFFFFF"/>
        <w:spacing w:line="500" w:lineRule="exact"/>
        <w:ind w:firstLine="4800" w:firstLineChars="1500"/>
        <w:jc w:val="left"/>
        <w:rPr>
          <w:rFonts w:hint="eastAsia" w:ascii="仿宋_GB2312" w:hAnsi="宋体" w:eastAsia="仿宋_GB2312"/>
          <w:kern w:val="0"/>
          <w:sz w:val="32"/>
          <w:szCs w:val="32"/>
        </w:rPr>
      </w:pPr>
      <w:r>
        <w:rPr>
          <w:rFonts w:hint="eastAsia" w:ascii="仿宋_GB2312" w:hAnsi="宋体" w:eastAsia="仿宋_GB2312"/>
          <w:kern w:val="0"/>
          <w:sz w:val="32"/>
          <w:szCs w:val="32"/>
        </w:rPr>
        <w:t>年   月   日</w:t>
      </w:r>
    </w:p>
    <w:p>
      <w:pPr>
        <w:widowControl/>
        <w:shd w:val="clear" w:color="auto" w:fill="FFFFFF"/>
        <w:spacing w:line="500" w:lineRule="exact"/>
        <w:rPr>
          <w:rFonts w:hint="eastAsia" w:ascii="仿宋_GB2312" w:eastAsia="仿宋_GB2312"/>
          <w:kern w:val="0"/>
          <w:sz w:val="32"/>
          <w:szCs w:val="32"/>
        </w:rPr>
      </w:pPr>
    </w:p>
    <w:p>
      <w:pPr>
        <w:widowControl/>
        <w:shd w:val="clear" w:color="auto" w:fill="FFFFFF"/>
        <w:spacing w:line="500" w:lineRule="exact"/>
        <w:jc w:val="left"/>
        <w:rPr>
          <w:rFonts w:hint="eastAsia" w:ascii="仿宋_GB2312" w:eastAsia="仿宋_GB2312"/>
          <w:kern w:val="0"/>
          <w:sz w:val="32"/>
          <w:szCs w:val="32"/>
        </w:rPr>
      </w:pPr>
      <w:r>
        <w:rPr>
          <w:rFonts w:hint="eastAsia" w:ascii="仿宋_GB2312" w:eastAsia="仿宋_GB2312"/>
          <w:kern w:val="0"/>
          <w:sz w:val="32"/>
          <w:szCs w:val="32"/>
        </w:rPr>
        <w:t>格式二</w:t>
      </w:r>
    </w:p>
    <w:p>
      <w:pPr>
        <w:widowControl/>
        <w:shd w:val="clear" w:color="auto" w:fill="FFFFFF"/>
        <w:spacing w:line="500" w:lineRule="exact"/>
        <w:ind w:firstLine="480"/>
        <w:jc w:val="center"/>
        <w:rPr>
          <w:rFonts w:hint="eastAsia" w:ascii="黑体" w:eastAsia="黑体"/>
          <w:kern w:val="0"/>
          <w:sz w:val="36"/>
          <w:szCs w:val="36"/>
        </w:rPr>
      </w:pPr>
      <w:r>
        <w:rPr>
          <w:rFonts w:hint="eastAsia" w:ascii="黑体" w:eastAsia="黑体"/>
          <w:kern w:val="0"/>
          <w:sz w:val="36"/>
          <w:szCs w:val="36"/>
        </w:rPr>
        <w:t>诚信报考承诺书</w:t>
      </w:r>
    </w:p>
    <w:p>
      <w:pPr>
        <w:widowControl/>
        <w:shd w:val="clear" w:color="auto" w:fill="FFFFFF"/>
        <w:spacing w:line="500" w:lineRule="exact"/>
        <w:ind w:firstLine="480"/>
        <w:jc w:val="center"/>
        <w:rPr>
          <w:rFonts w:hint="eastAsia" w:ascii="仿宋_GB2312" w:eastAsia="仿宋_GB2312"/>
          <w:kern w:val="0"/>
          <w:sz w:val="32"/>
          <w:szCs w:val="32"/>
        </w:rPr>
      </w:pPr>
      <w:r>
        <w:rPr>
          <w:rFonts w:hint="eastAsia" w:ascii="仿宋_GB2312" w:eastAsia="仿宋_GB2312"/>
          <w:kern w:val="0"/>
          <w:sz w:val="32"/>
          <w:szCs w:val="32"/>
        </w:rPr>
        <w:t>（特岗教师岗位用）</w:t>
      </w:r>
    </w:p>
    <w:p>
      <w:pPr>
        <w:widowControl/>
        <w:shd w:val="clear" w:color="auto" w:fill="FFFFFF"/>
        <w:spacing w:line="500" w:lineRule="exact"/>
        <w:ind w:firstLine="480"/>
        <w:jc w:val="center"/>
        <w:rPr>
          <w:rFonts w:hint="eastAsia" w:ascii="仿宋_GB2312" w:eastAsia="仿宋_GB2312"/>
          <w:kern w:val="0"/>
          <w:sz w:val="32"/>
          <w:szCs w:val="32"/>
        </w:rPr>
      </w:pPr>
    </w:p>
    <w:p>
      <w:pPr>
        <w:widowControl/>
        <w:shd w:val="clear" w:color="auto" w:fill="FFFFFF"/>
        <w:spacing w:line="500" w:lineRule="exact"/>
        <w:rPr>
          <w:rFonts w:hint="eastAsia" w:ascii="仿宋_GB2312" w:hAnsi="宋体" w:eastAsia="仿宋_GB2312"/>
          <w:kern w:val="0"/>
          <w:sz w:val="32"/>
          <w:szCs w:val="32"/>
        </w:rPr>
      </w:pPr>
      <w:r>
        <w:rPr>
          <w:rFonts w:hint="eastAsia" w:ascii="仿宋_GB2312" w:hAnsi="宋体" w:eastAsia="仿宋_GB2312"/>
          <w:sz w:val="32"/>
          <w:szCs w:val="32"/>
        </w:rPr>
        <w:t>赣州市章贡区教师招聘工作领导小组：</w:t>
      </w:r>
    </w:p>
    <w:p>
      <w:pPr>
        <w:widowControl/>
        <w:shd w:val="clear" w:color="auto" w:fill="FFFFFF"/>
        <w:spacing w:line="50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本人为（应历届毕业生、正式在编教师），承诺所提供证件和信息全部真实，并已认真阅读招聘公告，确定本人符合</w:t>
      </w:r>
      <w:r>
        <w:rPr>
          <w:rFonts w:hint="eastAsia" w:ascii="仿宋_GB2312" w:hAnsi="宋体" w:eastAsia="仿宋_GB2312"/>
          <w:kern w:val="0"/>
          <w:sz w:val="32"/>
          <w:szCs w:val="32"/>
        </w:rPr>
        <w:fldChar w:fldCharType="begin"/>
      </w:r>
      <w:r>
        <w:rPr>
          <w:rFonts w:hint="eastAsia" w:ascii="仿宋_GB2312" w:hAnsi="宋体" w:eastAsia="仿宋_GB2312"/>
          <w:kern w:val="0"/>
          <w:sz w:val="32"/>
          <w:szCs w:val="32"/>
        </w:rPr>
        <w:instrText xml:space="preserve"> HYPERLINK "http://www.hteacher.net/zhaojiao/" \t "_blank" </w:instrText>
      </w:r>
      <w:r>
        <w:rPr>
          <w:rFonts w:hint="eastAsia" w:ascii="仿宋_GB2312" w:hAnsi="宋体" w:eastAsia="仿宋_GB2312"/>
          <w:kern w:val="0"/>
          <w:sz w:val="32"/>
          <w:szCs w:val="32"/>
        </w:rPr>
        <w:fldChar w:fldCharType="separate"/>
      </w:r>
      <w:r>
        <w:rPr>
          <w:rFonts w:hint="eastAsia" w:ascii="仿宋_GB2312" w:hAnsi="宋体" w:eastAsia="仿宋_GB2312"/>
          <w:kern w:val="0"/>
          <w:sz w:val="32"/>
          <w:szCs w:val="32"/>
        </w:rPr>
        <w:t>招聘</w:t>
      </w:r>
      <w:r>
        <w:rPr>
          <w:rFonts w:hint="eastAsia" w:ascii="仿宋_GB2312" w:hAnsi="宋体" w:eastAsia="仿宋_GB2312"/>
          <w:kern w:val="0"/>
          <w:sz w:val="32"/>
          <w:szCs w:val="32"/>
        </w:rPr>
        <w:fldChar w:fldCharType="end"/>
      </w:r>
      <w:r>
        <w:rPr>
          <w:rFonts w:hint="eastAsia" w:ascii="仿宋_GB2312" w:hAnsi="宋体" w:eastAsia="仿宋_GB2312"/>
          <w:kern w:val="0"/>
          <w:sz w:val="32"/>
          <w:szCs w:val="32"/>
        </w:rPr>
        <w:t>岗位的全部</w:t>
      </w:r>
      <w:r>
        <w:rPr>
          <w:rFonts w:hint="eastAsia" w:ascii="仿宋_GB2312" w:hAnsi="宋体" w:eastAsia="仿宋_GB2312"/>
          <w:kern w:val="0"/>
          <w:sz w:val="32"/>
          <w:szCs w:val="32"/>
        </w:rPr>
        <w:fldChar w:fldCharType="begin"/>
      </w:r>
      <w:r>
        <w:rPr>
          <w:rFonts w:hint="eastAsia" w:ascii="仿宋_GB2312" w:hAnsi="宋体" w:eastAsia="仿宋_GB2312"/>
          <w:kern w:val="0"/>
          <w:sz w:val="32"/>
          <w:szCs w:val="32"/>
        </w:rPr>
        <w:instrText xml:space="preserve"> HYPERLINK "http://www.hteacher.net/zige/" \t "_blank" </w:instrText>
      </w:r>
      <w:r>
        <w:rPr>
          <w:rFonts w:hint="eastAsia" w:ascii="仿宋_GB2312" w:hAnsi="宋体" w:eastAsia="仿宋_GB2312"/>
          <w:kern w:val="0"/>
          <w:sz w:val="32"/>
          <w:szCs w:val="32"/>
        </w:rPr>
        <w:fldChar w:fldCharType="separate"/>
      </w:r>
      <w:r>
        <w:rPr>
          <w:rFonts w:hint="eastAsia" w:ascii="仿宋_GB2312" w:hAnsi="宋体" w:eastAsia="仿宋_GB2312"/>
          <w:kern w:val="0"/>
          <w:sz w:val="32"/>
          <w:szCs w:val="32"/>
        </w:rPr>
        <w:t>资格</w:t>
      </w:r>
      <w:r>
        <w:rPr>
          <w:rFonts w:hint="eastAsia" w:ascii="仿宋_GB2312" w:hAnsi="宋体" w:eastAsia="仿宋_GB2312"/>
          <w:kern w:val="0"/>
          <w:sz w:val="32"/>
          <w:szCs w:val="32"/>
        </w:rPr>
        <w:fldChar w:fldCharType="end"/>
      </w:r>
      <w:r>
        <w:rPr>
          <w:rFonts w:hint="eastAsia" w:ascii="仿宋_GB2312" w:hAnsi="宋体" w:eastAsia="仿宋_GB2312"/>
          <w:kern w:val="0"/>
          <w:sz w:val="32"/>
          <w:szCs w:val="32"/>
        </w:rPr>
        <w:t>条件。在整个招聘过程中</w:t>
      </w:r>
      <w:r>
        <w:rPr>
          <w:rFonts w:hint="eastAsia" w:ascii="仿宋_GB2312" w:hAnsi="宋体" w:eastAsia="仿宋_GB2312" w:cs="宋体"/>
          <w:kern w:val="0"/>
          <w:sz w:val="32"/>
          <w:szCs w:val="32"/>
        </w:rPr>
        <w:t>（含聘用后的试用期内）</w:t>
      </w:r>
      <w:r>
        <w:rPr>
          <w:rFonts w:hint="eastAsia" w:ascii="仿宋_GB2312" w:hAnsi="宋体" w:eastAsia="仿宋_GB2312"/>
          <w:kern w:val="0"/>
          <w:sz w:val="32"/>
          <w:szCs w:val="32"/>
        </w:rPr>
        <w:t>，如有与承诺书的承诺内容不一致的情况，本人自动放弃聘用资格，并承担所造成的一切后果。</w:t>
      </w:r>
    </w:p>
    <w:p>
      <w:pPr>
        <w:widowControl/>
        <w:shd w:val="clear" w:color="auto" w:fill="FFFFFF"/>
        <w:spacing w:line="500" w:lineRule="exact"/>
        <w:jc w:val="left"/>
        <w:rPr>
          <w:rFonts w:hint="eastAsia" w:ascii="仿宋_GB2312" w:hAnsi="宋体" w:eastAsia="仿宋_GB2312"/>
          <w:kern w:val="0"/>
          <w:sz w:val="32"/>
          <w:szCs w:val="32"/>
        </w:rPr>
      </w:pPr>
    </w:p>
    <w:p>
      <w:pPr>
        <w:widowControl/>
        <w:shd w:val="clear" w:color="auto" w:fill="FFFFFF"/>
        <w:spacing w:line="500" w:lineRule="exact"/>
        <w:ind w:firstLine="3520" w:firstLineChars="1100"/>
        <w:jc w:val="left"/>
        <w:rPr>
          <w:rFonts w:hint="eastAsia" w:ascii="仿宋_GB2312" w:hAnsi="宋体" w:eastAsia="仿宋_GB2312"/>
          <w:kern w:val="0"/>
          <w:sz w:val="32"/>
          <w:szCs w:val="32"/>
        </w:rPr>
      </w:pPr>
      <w:r>
        <w:rPr>
          <w:rFonts w:hint="eastAsia" w:ascii="仿宋_GB2312" w:hAnsi="宋体" w:eastAsia="仿宋_GB2312"/>
          <w:kern w:val="0"/>
          <w:sz w:val="32"/>
          <w:szCs w:val="32"/>
        </w:rPr>
        <w:t>承诺人签名：（本人现场签名）</w:t>
      </w:r>
    </w:p>
    <w:p>
      <w:pPr>
        <w:widowControl/>
        <w:shd w:val="clear" w:color="auto" w:fill="FFFFFF"/>
        <w:spacing w:line="500" w:lineRule="exact"/>
        <w:ind w:firstLine="4800" w:firstLineChars="1500"/>
        <w:jc w:val="left"/>
        <w:rPr>
          <w:rFonts w:hint="eastAsia" w:ascii="仿宋_GB2312" w:hAnsi="宋体" w:eastAsia="仿宋_GB2312"/>
          <w:kern w:val="0"/>
          <w:sz w:val="32"/>
          <w:szCs w:val="32"/>
        </w:rPr>
      </w:pPr>
      <w:r>
        <w:rPr>
          <w:rFonts w:hint="eastAsia" w:ascii="仿宋_GB2312" w:hAnsi="宋体" w:eastAsia="仿宋_GB2312"/>
          <w:kern w:val="0"/>
          <w:sz w:val="32"/>
          <w:szCs w:val="32"/>
        </w:rPr>
        <w:t>年   月   日</w:t>
      </w:r>
    </w:p>
    <w:p>
      <w:pPr>
        <w:rPr>
          <w:rFonts w:hint="eastAsia" w:ascii="仿宋_GB2312" w:eastAsia="仿宋_GB2312"/>
          <w:sz w:val="32"/>
          <w:szCs w:val="32"/>
        </w:rPr>
      </w:pPr>
      <w:r>
        <w:rPr>
          <w:rFonts w:hint="eastAsia" w:ascii="仿宋_GB2312" w:eastAsia="仿宋_GB2312"/>
          <w:sz w:val="32"/>
          <w:szCs w:val="32"/>
        </w:rPr>
        <w:t xml:space="preserve">附件4 </w:t>
      </w:r>
    </w:p>
    <w:p>
      <w:pPr>
        <w:jc w:val="center"/>
        <w:rPr>
          <w:rFonts w:hint="eastAsia" w:ascii="黑体" w:eastAsia="黑体"/>
          <w:sz w:val="36"/>
          <w:szCs w:val="36"/>
        </w:rPr>
      </w:pPr>
      <w:r>
        <w:rPr>
          <w:rFonts w:hint="eastAsia" w:ascii="黑体" w:eastAsia="黑体"/>
          <w:sz w:val="36"/>
          <w:szCs w:val="36"/>
        </w:rPr>
        <w:t>符合认定教师资格条件证明（格式）</w:t>
      </w:r>
    </w:p>
    <w:p>
      <w:pPr>
        <w:rPr>
          <w:rFonts w:hint="eastAsia" w:ascii="黑体" w:eastAsia="黑体"/>
          <w:sz w:val="32"/>
          <w:szCs w:val="32"/>
        </w:rPr>
      </w:pPr>
    </w:p>
    <w:p>
      <w:pPr>
        <w:ind w:firstLine="480" w:firstLineChars="150"/>
        <w:rPr>
          <w:rFonts w:hint="eastAsia" w:ascii="仿宋_GB2312" w:eastAsia="仿宋_GB2312"/>
          <w:sz w:val="32"/>
          <w:szCs w:val="32"/>
        </w:rPr>
      </w:pPr>
      <w:r>
        <w:rPr>
          <w:rFonts w:hint="eastAsia" w:ascii="仿宋_GB2312" w:eastAsia="仿宋_GB2312"/>
          <w:sz w:val="32"/>
          <w:szCs w:val="32"/>
        </w:rPr>
        <w:t>×××，性别：×，身份证号：×××，2018年申请认定××层次××学科教师资格，通过了申请认定教师资格的各环节考试测试，符合认定条件，教师资格证书正在办理之中。</w:t>
      </w:r>
    </w:p>
    <w:p>
      <w:pPr>
        <w:ind w:firstLine="480" w:firstLineChars="150"/>
        <w:rPr>
          <w:rFonts w:hint="eastAsia" w:ascii="仿宋_GB2312" w:eastAsia="仿宋_GB2312"/>
          <w:sz w:val="32"/>
          <w:szCs w:val="32"/>
        </w:rPr>
      </w:pPr>
      <w:r>
        <w:rPr>
          <w:rFonts w:hint="eastAsia" w:ascii="仿宋_GB2312" w:eastAsia="仿宋_GB2312"/>
          <w:sz w:val="32"/>
          <w:szCs w:val="32"/>
        </w:rPr>
        <w:t>（如出具证明时教师资格证书编号已生成，请在本证明上注明证书编号）。</w:t>
      </w:r>
    </w:p>
    <w:p>
      <w:pPr>
        <w:rPr>
          <w:rFonts w:hint="eastAsia" w:ascii="仿宋_GB2312" w:eastAsia="仿宋_GB2312"/>
          <w:sz w:val="32"/>
          <w:szCs w:val="32"/>
        </w:rPr>
      </w:pPr>
    </w:p>
    <w:p>
      <w:pPr>
        <w:rPr>
          <w:rFonts w:hint="eastAsia" w:ascii="仿宋_GB2312" w:eastAsia="仿宋_GB2312"/>
          <w:sz w:val="32"/>
          <w:szCs w:val="32"/>
        </w:rPr>
      </w:pPr>
    </w:p>
    <w:p>
      <w:pPr>
        <w:ind w:firstLine="4320" w:firstLineChars="1350"/>
        <w:rPr>
          <w:rFonts w:hint="eastAsia" w:ascii="仿宋_GB2312" w:eastAsia="仿宋_GB2312"/>
          <w:sz w:val="32"/>
          <w:szCs w:val="32"/>
        </w:rPr>
      </w:pPr>
      <w:r>
        <w:rPr>
          <w:rFonts w:hint="eastAsia" w:ascii="仿宋_GB2312" w:eastAsia="仿宋_GB2312"/>
          <w:sz w:val="32"/>
          <w:szCs w:val="32"/>
        </w:rPr>
        <w:t>×××教育局（公章）</w:t>
      </w:r>
    </w:p>
    <w:p>
      <w:pPr>
        <w:ind w:left="4830" w:leftChars="2300"/>
      </w:pPr>
      <w:r>
        <w:rPr>
          <w:rFonts w:hint="eastAsia" w:ascii="仿宋_GB2312" w:eastAsia="仿宋_GB2312"/>
          <w:sz w:val="32"/>
          <w:szCs w:val="32"/>
        </w:rPr>
        <w:t>×年×月×日</w:t>
      </w:r>
    </w:p>
    <w:p>
      <w:bookmarkStart w:id="0" w:name="_GoBack"/>
      <w:bookmarkEnd w:id="0"/>
    </w:p>
    <w:sectPr>
      <w:footerReference r:id="rId3" w:type="default"/>
      <w:footerReference r:id="rId4" w:type="even"/>
      <w:pgSz w:w="11907" w:h="16839"/>
      <w:pgMar w:top="1276"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3</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91054"/>
    <w:rsid w:val="094910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2018-06-22T08:34:00Z</dcterms:created>
  <dc:creator>Administrator</dc:creator>
  <cp:lastModifiedBy>Administrator</cp:lastModifiedBy>
  <dcterms:modified xsi:type="dcterms:W3CDTF">2018-06-22T08:34:42Z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